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2"/>
        <w:gridCol w:w="1584"/>
      </w:tblGrid>
      <w:tr w:rsidR="00B804F2" w:rsidRPr="00B804F2" w:rsidTr="00B804F2">
        <w:tc>
          <w:tcPr>
            <w:tcW w:w="7582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численности обучающихся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0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01.09.202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80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г., в том числе:</w:t>
            </w:r>
          </w:p>
        </w:tc>
        <w:tc>
          <w:tcPr>
            <w:tcW w:w="1584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804F2" w:rsidRPr="00B804F2" w:rsidTr="00B804F2">
        <w:tc>
          <w:tcPr>
            <w:tcW w:w="7582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об общей численности обучающихся,</w:t>
            </w:r>
          </w:p>
        </w:tc>
        <w:tc>
          <w:tcPr>
            <w:tcW w:w="1584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804F2" w:rsidRPr="00B804F2" w:rsidTr="00B804F2">
        <w:tc>
          <w:tcPr>
            <w:tcW w:w="7582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584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04F2" w:rsidRPr="00B804F2" w:rsidTr="00B804F2">
        <w:tc>
          <w:tcPr>
            <w:tcW w:w="7582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о численности обучающихся за счет бюджетных ассигнований бюджетов субъектов РФ (в том числе с выделением численности обучающихся, являющимися иностранными гражданами),</w:t>
            </w:r>
          </w:p>
        </w:tc>
        <w:tc>
          <w:tcPr>
            <w:tcW w:w="1584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04F2" w:rsidRPr="00B804F2" w:rsidTr="00B804F2">
        <w:tc>
          <w:tcPr>
            <w:tcW w:w="7582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являющимися иностранными гражданами),</w:t>
            </w:r>
          </w:p>
        </w:tc>
        <w:tc>
          <w:tcPr>
            <w:tcW w:w="1584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804F2" w:rsidRPr="00B804F2" w:rsidTr="00B804F2">
        <w:tc>
          <w:tcPr>
            <w:tcW w:w="7582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—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1584" w:type="dxa"/>
            <w:shd w:val="clear" w:color="auto" w:fill="FFFFFF"/>
            <w:tcMar>
              <w:top w:w="135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B804F2" w:rsidRPr="00B804F2" w:rsidRDefault="00B804F2" w:rsidP="00B8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4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804F2" w:rsidRDefault="00B804F2" w:rsidP="00B804F2">
      <w:pPr>
        <w:rPr>
          <w:rFonts w:ascii="Times New Roman" w:hAnsi="Times New Roman" w:cs="Times New Roman"/>
          <w:sz w:val="28"/>
          <w:szCs w:val="28"/>
        </w:rPr>
      </w:pPr>
    </w:p>
    <w:p w:rsidR="00B804F2" w:rsidRPr="00B804F2" w:rsidRDefault="00B804F2" w:rsidP="00B804F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804F2">
        <w:rPr>
          <w:rFonts w:ascii="Times New Roman" w:hAnsi="Times New Roman" w:cs="Times New Roman"/>
          <w:sz w:val="28"/>
          <w:szCs w:val="28"/>
        </w:rPr>
        <w:t>На 01.09.202</w:t>
      </w:r>
      <w:r w:rsidRPr="00B804F2">
        <w:rPr>
          <w:rFonts w:ascii="Times New Roman" w:hAnsi="Times New Roman" w:cs="Times New Roman"/>
          <w:sz w:val="28"/>
          <w:szCs w:val="28"/>
        </w:rPr>
        <w:t>4</w:t>
      </w:r>
      <w:r w:rsidRPr="00B804F2">
        <w:rPr>
          <w:rFonts w:ascii="Times New Roman" w:hAnsi="Times New Roman" w:cs="Times New Roman"/>
          <w:sz w:val="28"/>
          <w:szCs w:val="28"/>
        </w:rPr>
        <w:t xml:space="preserve"> г. договоров с иностранными и (или) международными организациями по вопросам образования и наук</w:t>
      </w:r>
      <w:r>
        <w:rPr>
          <w:rFonts w:ascii="Times New Roman" w:hAnsi="Times New Roman" w:cs="Times New Roman"/>
          <w:sz w:val="28"/>
          <w:szCs w:val="28"/>
        </w:rPr>
        <w:t xml:space="preserve">и - </w:t>
      </w:r>
      <w:r w:rsidRPr="00B804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</w:t>
      </w:r>
      <w:r w:rsidRPr="00B804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 имеется</w:t>
      </w:r>
    </w:p>
    <w:p w:rsidR="00B804F2" w:rsidRPr="00B804F2" w:rsidRDefault="00B804F2" w:rsidP="00B804F2">
      <w:pPr>
        <w:rPr>
          <w:rFonts w:ascii="Times New Roman" w:hAnsi="Times New Roman" w:cs="Times New Roman"/>
          <w:sz w:val="28"/>
          <w:szCs w:val="28"/>
        </w:rPr>
      </w:pPr>
      <w:r w:rsidRPr="00B804F2">
        <w:rPr>
          <w:rFonts w:ascii="Times New Roman" w:hAnsi="Times New Roman" w:cs="Times New Roman"/>
          <w:sz w:val="28"/>
          <w:szCs w:val="28"/>
        </w:rPr>
        <w:t>Численность обучающихся, являющихся иностранными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4F2">
        <w:rPr>
          <w:rFonts w:ascii="Times New Roman" w:hAnsi="Times New Roman" w:cs="Times New Roman"/>
          <w:sz w:val="28"/>
          <w:szCs w:val="28"/>
        </w:rPr>
        <w:t>-</w:t>
      </w:r>
      <w:r w:rsidRPr="00B804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0</w:t>
      </w:r>
    </w:p>
    <w:p w:rsidR="00B804F2" w:rsidRPr="00B804F2" w:rsidRDefault="00B804F2" w:rsidP="00B804F2">
      <w:pPr>
        <w:rPr>
          <w:rFonts w:ascii="Times New Roman" w:hAnsi="Times New Roman" w:cs="Times New Roman"/>
          <w:sz w:val="28"/>
          <w:szCs w:val="28"/>
        </w:rPr>
      </w:pPr>
    </w:p>
    <w:p w:rsidR="00B804F2" w:rsidRPr="00B804F2" w:rsidRDefault="00B804F2" w:rsidP="00B804F2">
      <w:pPr>
        <w:rPr>
          <w:rFonts w:ascii="Times New Roman" w:hAnsi="Times New Roman" w:cs="Times New Roman"/>
          <w:sz w:val="28"/>
          <w:szCs w:val="28"/>
        </w:rPr>
      </w:pPr>
    </w:p>
    <w:p w:rsidR="00004638" w:rsidRPr="00B804F2" w:rsidRDefault="00004638">
      <w:pPr>
        <w:rPr>
          <w:rFonts w:ascii="Times New Roman" w:hAnsi="Times New Roman" w:cs="Times New Roman"/>
          <w:sz w:val="28"/>
          <w:szCs w:val="28"/>
        </w:rPr>
      </w:pPr>
    </w:p>
    <w:sectPr w:rsidR="00004638" w:rsidRPr="00B8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F2"/>
    <w:rsid w:val="00004638"/>
    <w:rsid w:val="00B804F2"/>
    <w:rsid w:val="00C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AFA7"/>
  <w15:chartTrackingRefBased/>
  <w15:docId w15:val="{33219A89-722C-4253-8C12-7C24FF9C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Малыхина</dc:creator>
  <cp:keywords/>
  <dc:description/>
  <cp:lastModifiedBy>Надежда Малыхина</cp:lastModifiedBy>
  <cp:revision>1</cp:revision>
  <dcterms:created xsi:type="dcterms:W3CDTF">2024-10-01T11:35:00Z</dcterms:created>
  <dcterms:modified xsi:type="dcterms:W3CDTF">2024-10-01T11:37:00Z</dcterms:modified>
</cp:coreProperties>
</file>